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1FB1B" w14:textId="77777777" w:rsidR="00927175" w:rsidRDefault="00927175" w:rsidP="004A3A5E">
      <w:pPr>
        <w:pStyle w:val="NormalWeb"/>
        <w:tabs>
          <w:tab w:val="left" w:pos="1701"/>
        </w:tabs>
        <w:jc w:val="both"/>
        <w:rPr>
          <w:b/>
          <w:bCs/>
          <w:sz w:val="28"/>
          <w:szCs w:val="28"/>
        </w:rPr>
      </w:pPr>
      <w:r>
        <w:rPr>
          <w:noProof/>
        </w:rPr>
        <w:drawing>
          <wp:inline distT="0" distB="0" distL="0" distR="0" wp14:anchorId="787AF283" wp14:editId="22A57748">
            <wp:extent cx="1033853" cy="933450"/>
            <wp:effectExtent l="0" t="0" r="0" b="0"/>
            <wp:docPr id="3" name="Image 2" descr="Une image contenant texte, clipart, dessin humoristique,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lipart, dessin humoristique, illustrati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673" cy="942316"/>
                    </a:xfrm>
                    <a:prstGeom prst="rect">
                      <a:avLst/>
                    </a:prstGeom>
                    <a:noFill/>
                    <a:ln>
                      <a:noFill/>
                    </a:ln>
                  </pic:spPr>
                </pic:pic>
              </a:graphicData>
            </a:graphic>
          </wp:inline>
        </w:drawing>
      </w:r>
    </w:p>
    <w:p w14:paraId="0CD1937E" w14:textId="7AC41D39" w:rsidR="00E63F26" w:rsidRPr="00927175" w:rsidRDefault="007D3CB2" w:rsidP="00927175">
      <w:pPr>
        <w:pStyle w:val="NormalWeb"/>
        <w:jc w:val="center"/>
        <w:rPr>
          <w:b/>
          <w:bCs/>
          <w:sz w:val="28"/>
          <w:szCs w:val="28"/>
        </w:rPr>
      </w:pPr>
      <w:r w:rsidRPr="00927175">
        <w:rPr>
          <w:b/>
          <w:bCs/>
          <w:sz w:val="28"/>
          <w:szCs w:val="28"/>
        </w:rPr>
        <w:t>PV de l’</w:t>
      </w:r>
      <w:r w:rsidR="00CC20F8" w:rsidRPr="00927175">
        <w:rPr>
          <w:b/>
          <w:bCs/>
          <w:sz w:val="28"/>
          <w:szCs w:val="28"/>
        </w:rPr>
        <w:t xml:space="preserve">AG </w:t>
      </w:r>
      <w:r w:rsidRPr="00927175">
        <w:rPr>
          <w:b/>
          <w:bCs/>
          <w:sz w:val="28"/>
          <w:szCs w:val="28"/>
        </w:rPr>
        <w:t xml:space="preserve">du </w:t>
      </w:r>
      <w:r w:rsidR="00CC20F8" w:rsidRPr="00927175">
        <w:rPr>
          <w:b/>
          <w:bCs/>
          <w:sz w:val="28"/>
          <w:szCs w:val="28"/>
        </w:rPr>
        <w:t>29 mai 2024</w:t>
      </w:r>
    </w:p>
    <w:p w14:paraId="4F2F02FA" w14:textId="77777777" w:rsidR="00CC20F8" w:rsidRDefault="00CC20F8"/>
    <w:p w14:paraId="6DE4B55F" w14:textId="5ABF5A52" w:rsidR="00CE266E" w:rsidRDefault="00CC20F8" w:rsidP="00CC20F8">
      <w:pPr>
        <w:pStyle w:val="Paragraphedeliste"/>
        <w:numPr>
          <w:ilvl w:val="0"/>
          <w:numId w:val="1"/>
        </w:numPr>
      </w:pPr>
      <w:r w:rsidRPr="001761E7">
        <w:rPr>
          <w:b/>
          <w:bCs/>
        </w:rPr>
        <w:t>9h15 : accueil des adhérents</w:t>
      </w:r>
      <w:r w:rsidR="006D6AB3">
        <w:t> :</w:t>
      </w:r>
      <w:r>
        <w:t xml:space="preserve"> </w:t>
      </w:r>
    </w:p>
    <w:p w14:paraId="535CCC3F" w14:textId="77777777" w:rsidR="00927175" w:rsidRDefault="00927175" w:rsidP="00927175">
      <w:pPr>
        <w:pStyle w:val="Paragraphedeliste"/>
        <w:ind w:left="1065"/>
      </w:pPr>
    </w:p>
    <w:p w14:paraId="7ECFABB0" w14:textId="62589786" w:rsidR="00CC20F8" w:rsidRDefault="00CE266E" w:rsidP="00927175">
      <w:pPr>
        <w:pStyle w:val="Paragraphedeliste"/>
        <w:ind w:left="0"/>
        <w:jc w:val="both"/>
      </w:pPr>
      <w:r>
        <w:t>E</w:t>
      </w:r>
      <w:r w:rsidR="00CC20F8">
        <w:t xml:space="preserve">margements sur la feuille de présence </w:t>
      </w:r>
      <w:r>
        <w:t xml:space="preserve">par </w:t>
      </w:r>
      <w:r>
        <w:t>Céquina</w:t>
      </w:r>
      <w:r>
        <w:t xml:space="preserve"> Boudalia</w:t>
      </w:r>
      <w:r>
        <w:t>, Nelly</w:t>
      </w:r>
      <w:r>
        <w:t xml:space="preserve"> Manhes</w:t>
      </w:r>
      <w:r>
        <w:t xml:space="preserve"> et Hasna </w:t>
      </w:r>
      <w:r>
        <w:t xml:space="preserve">Sakni qui </w:t>
      </w:r>
      <w:r>
        <w:t>constitue</w:t>
      </w:r>
      <w:r>
        <w:t>nt</w:t>
      </w:r>
      <w:r>
        <w:t xml:space="preserve"> le bureau de vote</w:t>
      </w:r>
      <w:r>
        <w:t xml:space="preserve"> mis en place pour la </w:t>
      </w:r>
      <w:r w:rsidR="00927175">
        <w:t>séance ;</w:t>
      </w:r>
    </w:p>
    <w:p w14:paraId="2DDC24A4" w14:textId="29973BB8" w:rsidR="00CE266E" w:rsidRPr="00CE266E" w:rsidRDefault="00CE266E" w:rsidP="00927175">
      <w:pPr>
        <w:pStyle w:val="Paragraphedeliste"/>
        <w:ind w:left="0"/>
        <w:jc w:val="both"/>
      </w:pPr>
      <w:r w:rsidRPr="00CE266E">
        <w:t xml:space="preserve">Seules </w:t>
      </w:r>
      <w:r w:rsidRPr="00CE266E">
        <w:t>3 procurations </w:t>
      </w:r>
      <w:r w:rsidRPr="00CE266E">
        <w:t xml:space="preserve">ont été reçues dans les temps. Elles </w:t>
      </w:r>
      <w:r w:rsidRPr="00CE266E">
        <w:t xml:space="preserve">sont inscrites sur la liste d’émargement par la secrétaire </w:t>
      </w:r>
      <w:r w:rsidRPr="00CE266E">
        <w:t xml:space="preserve">(procuration de </w:t>
      </w:r>
      <w:r w:rsidRPr="00CE266E">
        <w:t>Catherine B, Frédérique R, Kheira B</w:t>
      </w:r>
      <w:r w:rsidRPr="00CE266E">
        <w:t>) et sont comptabilisées dans les membres représentés pour les votes.</w:t>
      </w:r>
    </w:p>
    <w:p w14:paraId="643485CF" w14:textId="350B13EB" w:rsidR="00CE266E" w:rsidRDefault="00CE266E" w:rsidP="00CE266E">
      <w:pPr>
        <w:pStyle w:val="Paragraphedeliste"/>
        <w:ind w:left="1065"/>
      </w:pPr>
    </w:p>
    <w:p w14:paraId="434549E7" w14:textId="3C3D383E" w:rsidR="00273C90" w:rsidRDefault="00CC20F8" w:rsidP="00273C90">
      <w:pPr>
        <w:pStyle w:val="Paragraphedeliste"/>
        <w:numPr>
          <w:ilvl w:val="0"/>
          <w:numId w:val="1"/>
        </w:numPr>
        <w:rPr>
          <w:b/>
          <w:bCs/>
        </w:rPr>
      </w:pPr>
      <w:r w:rsidRPr="001761E7">
        <w:rPr>
          <w:b/>
          <w:bCs/>
        </w:rPr>
        <w:t>9h30 : désignation du/de la président(e) de séance et du/de la secrétaire</w:t>
      </w:r>
      <w:r w:rsidR="006D6AB3" w:rsidRPr="001761E7">
        <w:rPr>
          <w:b/>
          <w:bCs/>
        </w:rPr>
        <w:t> :</w:t>
      </w:r>
      <w:r w:rsidR="00273C90" w:rsidRPr="001761E7">
        <w:rPr>
          <w:b/>
          <w:bCs/>
        </w:rPr>
        <w:t xml:space="preserve"> </w:t>
      </w:r>
    </w:p>
    <w:p w14:paraId="6D03303D" w14:textId="77777777" w:rsidR="00927175" w:rsidRPr="001761E7" w:rsidRDefault="00927175" w:rsidP="00927175">
      <w:pPr>
        <w:pStyle w:val="Paragraphedeliste"/>
        <w:ind w:left="1065"/>
        <w:rPr>
          <w:b/>
          <w:bCs/>
        </w:rPr>
      </w:pPr>
    </w:p>
    <w:p w14:paraId="7FFA6AC1" w14:textId="7BB9D175" w:rsidR="00CC20F8" w:rsidRPr="00CE266E" w:rsidRDefault="00CE266E" w:rsidP="00927175">
      <w:pPr>
        <w:pStyle w:val="Paragraphedeliste"/>
        <w:ind w:left="0"/>
        <w:jc w:val="both"/>
      </w:pPr>
      <w:r w:rsidRPr="00CE266E">
        <w:t>Faute de candidature</w:t>
      </w:r>
      <w:r w:rsidR="00927175">
        <w:t>,</w:t>
      </w:r>
      <w:r w:rsidRPr="00CE266E">
        <w:t xml:space="preserve"> </w:t>
      </w:r>
      <w:r w:rsidR="00273C90" w:rsidRPr="00CE266E">
        <w:t>Cécile</w:t>
      </w:r>
      <w:r w:rsidRPr="00CE266E">
        <w:t xml:space="preserve"> Aymé est désignée présidente de séance </w:t>
      </w:r>
      <w:r w:rsidR="00273C90" w:rsidRPr="00CE266E">
        <w:t>et Valérie</w:t>
      </w:r>
      <w:r w:rsidRPr="00CE266E">
        <w:t xml:space="preserve"> Latapie secrétaire de séance.</w:t>
      </w:r>
    </w:p>
    <w:p w14:paraId="44DE7D00" w14:textId="6466A764" w:rsidR="00CC20F8" w:rsidRPr="001761E7" w:rsidRDefault="00CC20F8" w:rsidP="001761E7">
      <w:pPr>
        <w:ind w:left="993" w:hanging="709"/>
        <w:rPr>
          <w:b/>
          <w:bCs/>
        </w:rPr>
      </w:pPr>
      <w:r w:rsidRPr="001761E7">
        <w:rPr>
          <w:b/>
          <w:bCs/>
        </w:rPr>
        <w:t xml:space="preserve">3. </w:t>
      </w:r>
      <w:r w:rsidRPr="001761E7">
        <w:rPr>
          <w:b/>
          <w:bCs/>
        </w:rPr>
        <w:tab/>
        <w:t>9h40 : présentation de la commission (3 membres) assurant la vérification des procurations et constituant le bureau de vote de la présente séance ; rappel des modalités de vote</w:t>
      </w:r>
      <w:r w:rsidR="006D6AB3" w:rsidRPr="001761E7">
        <w:rPr>
          <w:b/>
          <w:bCs/>
        </w:rPr>
        <w:t> :</w:t>
      </w:r>
    </w:p>
    <w:p w14:paraId="355B9A8E" w14:textId="5582C676" w:rsidR="00C03C4E" w:rsidRDefault="00C03C4E" w:rsidP="00927175">
      <w:pPr>
        <w:pStyle w:val="Paragraphedeliste"/>
        <w:numPr>
          <w:ilvl w:val="0"/>
          <w:numId w:val="2"/>
        </w:numPr>
        <w:ind w:left="0" w:firstLine="426"/>
        <w:jc w:val="both"/>
      </w:pPr>
      <w:r w:rsidRPr="00CE266E">
        <w:t xml:space="preserve">Présentation de Céquina, </w:t>
      </w:r>
      <w:r w:rsidR="007B37A6" w:rsidRPr="00CE266E">
        <w:t>N</w:t>
      </w:r>
      <w:r w:rsidRPr="00CE266E">
        <w:t>elly et Hasna</w:t>
      </w:r>
      <w:r w:rsidR="00CE266E">
        <w:t>. Elles</w:t>
      </w:r>
      <w:r w:rsidR="00CE266E" w:rsidRPr="00CE266E">
        <w:t xml:space="preserve"> constitue</w:t>
      </w:r>
      <w:r w:rsidR="00CE266E">
        <w:t>nt</w:t>
      </w:r>
      <w:r w:rsidR="00CE266E" w:rsidRPr="00CE266E">
        <w:t xml:space="preserve"> le bureau de vote et ont </w:t>
      </w:r>
      <w:r w:rsidR="00CE266E">
        <w:t xml:space="preserve">par ailleurs </w:t>
      </w:r>
      <w:r w:rsidR="00CE266E" w:rsidRPr="00CE266E">
        <w:t>candidaté pour participer au prochain bureau de l’association. Céquina en tant que trésorière adjointe, Nelly en tant que secrétaire adjointe et Hasna en tant que chargée de communication. Conformément au choix de la présidente, le poste de chargée de communication sera intégré dans le conseil d’administration.</w:t>
      </w:r>
    </w:p>
    <w:p w14:paraId="53D6F872" w14:textId="77777777" w:rsidR="006D6AB3" w:rsidRPr="00CE266E" w:rsidRDefault="006D6AB3" w:rsidP="00927175">
      <w:pPr>
        <w:pStyle w:val="Paragraphedeliste"/>
        <w:ind w:left="426"/>
        <w:jc w:val="both"/>
      </w:pPr>
    </w:p>
    <w:p w14:paraId="1C480B2E" w14:textId="10CF4D89" w:rsidR="007B37A6" w:rsidRDefault="007B37A6" w:rsidP="00927175">
      <w:pPr>
        <w:pStyle w:val="Paragraphedeliste"/>
        <w:numPr>
          <w:ilvl w:val="0"/>
          <w:numId w:val="2"/>
        </w:numPr>
        <w:ind w:left="0" w:firstLine="426"/>
        <w:jc w:val="both"/>
      </w:pPr>
      <w:r w:rsidRPr="006D6AB3">
        <w:t xml:space="preserve">Toutes les délibérations de l’AG s’effectueront à main levée par majorité simple des suffrages exprimés des membres présents </w:t>
      </w:r>
      <w:r w:rsidR="006D6AB3">
        <w:t xml:space="preserve">(36) </w:t>
      </w:r>
      <w:r w:rsidRPr="006D6AB3">
        <w:t>ou représentés</w:t>
      </w:r>
      <w:r w:rsidR="006D6AB3">
        <w:t xml:space="preserve"> (3). Le statut ne prévoit pas</w:t>
      </w:r>
      <w:r w:rsidR="007D3CB2" w:rsidRPr="006D6AB3">
        <w:t xml:space="preserve"> de quorum.</w:t>
      </w:r>
    </w:p>
    <w:p w14:paraId="435B41F7" w14:textId="77777777" w:rsidR="006D6AB3" w:rsidRDefault="006D6AB3" w:rsidP="00927175">
      <w:pPr>
        <w:pStyle w:val="Paragraphedeliste"/>
        <w:jc w:val="both"/>
      </w:pPr>
    </w:p>
    <w:p w14:paraId="266E51D4" w14:textId="4CBD3C6C" w:rsidR="00CC20F8" w:rsidRDefault="00CC20F8" w:rsidP="00927175">
      <w:pPr>
        <w:pStyle w:val="Paragraphedeliste"/>
        <w:numPr>
          <w:ilvl w:val="0"/>
          <w:numId w:val="6"/>
        </w:numPr>
        <w:jc w:val="both"/>
        <w:rPr>
          <w:b/>
          <w:bCs/>
        </w:rPr>
      </w:pPr>
      <w:r w:rsidRPr="00B21350">
        <w:rPr>
          <w:b/>
          <w:bCs/>
        </w:rPr>
        <w:t>9h50 : mot de la Présidente, présentation du bilan de l’année et du rapport d’activités</w:t>
      </w:r>
      <w:r w:rsidR="006D6AB3" w:rsidRPr="00B21350">
        <w:rPr>
          <w:b/>
          <w:bCs/>
        </w:rPr>
        <w:t> :</w:t>
      </w:r>
    </w:p>
    <w:p w14:paraId="58228BAC" w14:textId="77777777" w:rsidR="00927175" w:rsidRPr="00B21350" w:rsidRDefault="00927175" w:rsidP="00927175">
      <w:pPr>
        <w:pStyle w:val="Paragraphedeliste"/>
        <w:rPr>
          <w:b/>
          <w:bCs/>
        </w:rPr>
      </w:pPr>
    </w:p>
    <w:p w14:paraId="1900A36F" w14:textId="000B7514" w:rsidR="006D6AB3" w:rsidRDefault="006D6AB3" w:rsidP="00660071">
      <w:pPr>
        <w:pStyle w:val="Paragraphedeliste"/>
        <w:ind w:left="0"/>
      </w:pPr>
      <w:r>
        <w:t xml:space="preserve">Présentation par Cécile du diaporama diffusé en séance (cf </w:t>
      </w:r>
      <w:r w:rsidR="001761E7">
        <w:t>document « rapport d’activités – diaporama AG du 29 mai 2024 »</w:t>
      </w:r>
      <w:r>
        <w:t xml:space="preserve">). </w:t>
      </w:r>
    </w:p>
    <w:p w14:paraId="20B01603" w14:textId="77777777" w:rsidR="00927175" w:rsidRDefault="00927175" w:rsidP="00660071">
      <w:pPr>
        <w:pStyle w:val="Paragraphedeliste"/>
        <w:ind w:left="0"/>
      </w:pPr>
    </w:p>
    <w:p w14:paraId="37D4DDA2" w14:textId="77777777" w:rsidR="0009395E" w:rsidRDefault="0009395E" w:rsidP="00660071">
      <w:pPr>
        <w:pStyle w:val="Paragraphedeliste"/>
        <w:ind w:left="0"/>
      </w:pPr>
      <w:r>
        <w:t xml:space="preserve">Quelques précisions : </w:t>
      </w:r>
    </w:p>
    <w:p w14:paraId="2F72D85A" w14:textId="77777777" w:rsidR="00927175" w:rsidRDefault="00927175" w:rsidP="00660071">
      <w:pPr>
        <w:pStyle w:val="Paragraphedeliste"/>
        <w:ind w:left="0"/>
      </w:pPr>
    </w:p>
    <w:p w14:paraId="09F95353" w14:textId="24D31A1C" w:rsidR="006D6AB3" w:rsidRDefault="006D6AB3" w:rsidP="00927175">
      <w:pPr>
        <w:pStyle w:val="Paragraphedeliste"/>
        <w:numPr>
          <w:ilvl w:val="0"/>
          <w:numId w:val="2"/>
        </w:numPr>
        <w:ind w:left="0" w:firstLine="426"/>
        <w:jc w:val="both"/>
      </w:pPr>
      <w:r>
        <w:t xml:space="preserve">Cécile précise que l’association comptait au moment de l’arrêt des comptes, </w:t>
      </w:r>
      <w:r w:rsidR="001761E7">
        <w:t>186</w:t>
      </w:r>
      <w:r>
        <w:t xml:space="preserve"> familles </w:t>
      </w:r>
      <w:r w:rsidR="001761E7">
        <w:t>adhérentes</w:t>
      </w:r>
      <w:r>
        <w:t>. Il y a eu beaucoup de nouvelles adhésions</w:t>
      </w:r>
      <w:r w:rsidR="001761E7">
        <w:t xml:space="preserve"> cette année</w:t>
      </w:r>
      <w:r>
        <w:t xml:space="preserve"> et il y en a encore même maintenant en cette fin d’année. Il a donc été fait le choix pour les adhésions de juin de ne pas faire payer de cotisations</w:t>
      </w:r>
      <w:r w:rsidR="001761E7">
        <w:t xml:space="preserve"> pour les quelques semaines </w:t>
      </w:r>
      <w:r w:rsidR="001761E7">
        <w:lastRenderedPageBreak/>
        <w:t>restantes</w:t>
      </w:r>
      <w:r>
        <w:t>, en considérant cette période de fin de saison comme une période d’essai avant l’adhésion à la rentrée de septembre.</w:t>
      </w:r>
    </w:p>
    <w:p w14:paraId="0556F103" w14:textId="751D3EB3" w:rsidR="006D6AB3" w:rsidRDefault="006D6AB3" w:rsidP="00927175">
      <w:pPr>
        <w:pStyle w:val="Paragraphedeliste"/>
        <w:numPr>
          <w:ilvl w:val="0"/>
          <w:numId w:val="2"/>
        </w:numPr>
        <w:ind w:left="0" w:firstLine="426"/>
        <w:jc w:val="both"/>
      </w:pPr>
      <w:r>
        <w:t xml:space="preserve">Cécile remercie bien chaleureusement </w:t>
      </w:r>
      <w:r w:rsidR="0009395E">
        <w:t>t</w:t>
      </w:r>
      <w:r>
        <w:t>outes les personnes qui se sont engagées pour faire tourner les activités et tout particulièrement</w:t>
      </w:r>
      <w:r w:rsidR="001761E7">
        <w:t xml:space="preserve"> Mme</w:t>
      </w:r>
      <w:r>
        <w:t xml:space="preserve"> Sabah </w:t>
      </w:r>
      <w:r w:rsidR="001761E7">
        <w:t xml:space="preserve">Rguibi </w:t>
      </w:r>
      <w:r>
        <w:t>qui apporte un soutien très précieux et toujours renouvelé à l’association</w:t>
      </w:r>
      <w:r w:rsidR="0009395E">
        <w:t>, notamment en ouvrant ses portes chaque mois pour l’atelier cuisine</w:t>
      </w:r>
      <w:r>
        <w:t>.</w:t>
      </w:r>
      <w:r w:rsidR="0009395E">
        <w:t xml:space="preserve"> Remerciements également à l’ambassade de France et à M</w:t>
      </w:r>
      <w:r w:rsidR="00B21350">
        <w:t>.</w:t>
      </w:r>
      <w:r w:rsidR="0009395E">
        <w:t xml:space="preserve"> et Mme Vizy qui ont été à nos côtés tout au long de l’année et ont notamment permis l’organisation de la chasse aux œufs dans les jardins de la résidence et nous ont invité à un petit déjeuner en mai.</w:t>
      </w:r>
    </w:p>
    <w:p w14:paraId="26909C37" w14:textId="06A50C9D" w:rsidR="0009395E" w:rsidRDefault="00660071" w:rsidP="00927175">
      <w:pPr>
        <w:pStyle w:val="Paragraphedeliste"/>
        <w:numPr>
          <w:ilvl w:val="0"/>
          <w:numId w:val="2"/>
        </w:numPr>
        <w:ind w:left="0" w:firstLine="426"/>
        <w:jc w:val="both"/>
      </w:pPr>
      <w:r>
        <w:t>C</w:t>
      </w:r>
      <w:r w:rsidR="001761E7">
        <w:t>oncernant le changement de prestataire pour les bus utilisés en sorties</w:t>
      </w:r>
      <w:r>
        <w:t> </w:t>
      </w:r>
      <w:r w:rsidR="001761E7">
        <w:t xml:space="preserve">: ce choix résulte d’une volonté de privilégier la sécurité et le confort des passagers, même si le transport coûte un peu plus cher. </w:t>
      </w:r>
    </w:p>
    <w:p w14:paraId="5BE3511A" w14:textId="77777777" w:rsidR="0009395E" w:rsidRDefault="0009395E" w:rsidP="006D6AB3">
      <w:pPr>
        <w:pStyle w:val="Paragraphedeliste"/>
        <w:ind w:left="1065"/>
      </w:pPr>
    </w:p>
    <w:p w14:paraId="7145E9E9" w14:textId="08645EE4" w:rsidR="00CC20F8" w:rsidRPr="00660071" w:rsidRDefault="00CC20F8" w:rsidP="00B21350">
      <w:pPr>
        <w:pStyle w:val="Paragraphedeliste"/>
        <w:numPr>
          <w:ilvl w:val="0"/>
          <w:numId w:val="6"/>
        </w:numPr>
        <w:rPr>
          <w:b/>
          <w:bCs/>
        </w:rPr>
      </w:pPr>
      <w:r w:rsidRPr="00660071">
        <w:rPr>
          <w:b/>
          <w:bCs/>
        </w:rPr>
        <w:t>10h10</w:t>
      </w:r>
      <w:r w:rsidR="00660071">
        <w:rPr>
          <w:b/>
          <w:bCs/>
        </w:rPr>
        <w:t> </w:t>
      </w:r>
      <w:r w:rsidRPr="00660071">
        <w:rPr>
          <w:b/>
          <w:bCs/>
        </w:rPr>
        <w:t>: présentation du rapport financier</w:t>
      </w:r>
      <w:r w:rsidR="001761E7" w:rsidRPr="00660071">
        <w:rPr>
          <w:b/>
          <w:bCs/>
        </w:rPr>
        <w:t xml:space="preserve"> par Sylvie Mariscal, la trésorière</w:t>
      </w:r>
      <w:r w:rsidR="00660071">
        <w:rPr>
          <w:b/>
          <w:bCs/>
        </w:rPr>
        <w:t> </w:t>
      </w:r>
      <w:r w:rsidRPr="00660071">
        <w:rPr>
          <w:b/>
          <w:bCs/>
        </w:rPr>
        <w:t>;</w:t>
      </w:r>
    </w:p>
    <w:p w14:paraId="2F8FF871" w14:textId="32C26AFC" w:rsidR="00660071" w:rsidRDefault="00660071" w:rsidP="00D2497A">
      <w:r>
        <w:t>Cf. le document « rapport financier 2023-2024 – bilan »</w:t>
      </w:r>
    </w:p>
    <w:p w14:paraId="79D22373" w14:textId="062AB5E0" w:rsidR="00D2497A" w:rsidRDefault="00D2497A" w:rsidP="00D2497A">
      <w:r>
        <w:t xml:space="preserve">Questions en séance : </w:t>
      </w:r>
    </w:p>
    <w:p w14:paraId="7F9A2792" w14:textId="40376625" w:rsidR="00D2497A" w:rsidRDefault="00D2497A" w:rsidP="00927175">
      <w:pPr>
        <w:pStyle w:val="Paragraphedeliste"/>
        <w:numPr>
          <w:ilvl w:val="0"/>
          <w:numId w:val="2"/>
        </w:numPr>
        <w:ind w:left="0" w:firstLine="426"/>
        <w:jc w:val="both"/>
      </w:pPr>
      <w:r>
        <w:t xml:space="preserve">Mme Sandra Idoussou souhaite savoir si l’association est bien en règle au regard de l’obligation locale d’avoir dorénavant un numéro fiscal (IFU). La présidente répond qu’effectivement la société générale avait bloqué le compte bancaire de l’association en février pour défaut de numéro IFU au dossier. La situation a été régularisée et Cotonou Accueil dispose bien dorénavant d’un numéro IFU, ainsi que la présidente. </w:t>
      </w:r>
    </w:p>
    <w:p w14:paraId="0408303F" w14:textId="21EA04E3" w:rsidR="00D2497A" w:rsidRDefault="00D2497A" w:rsidP="00927175">
      <w:pPr>
        <w:pStyle w:val="Paragraphedeliste"/>
        <w:numPr>
          <w:ilvl w:val="0"/>
          <w:numId w:val="2"/>
        </w:numPr>
        <w:ind w:left="0" w:firstLine="426"/>
        <w:jc w:val="both"/>
      </w:pPr>
      <w:r>
        <w:t>Mme Sandra Idousso demande pour</w:t>
      </w:r>
      <w:r w:rsidR="00660071">
        <w:t>quoi</w:t>
      </w:r>
      <w:r>
        <w:t xml:space="preserve"> il n’a pas été choisi un prestataire local, certainement moins cher, pour l’hébergement du site. La présidente indique qu’il a été fait le choix de prendre le prestataire recommandé par la FIAFE. Ce prestataire assure l’hébergement du site</w:t>
      </w:r>
      <w:r w:rsidR="00660071">
        <w:t xml:space="preserve"> </w:t>
      </w:r>
      <w:r w:rsidR="00660071">
        <w:t>et sa maintenance</w:t>
      </w:r>
      <w:r w:rsidR="00660071">
        <w:t>. Le coût s’explique par le fait qu’il a dû racheter le site utilisé précédemment par Cotonou Accueil et qui était tenu par base-up. Il</w:t>
      </w:r>
      <w:r>
        <w:t xml:space="preserve"> est très réactif et nous donne toute satisfaction</w:t>
      </w:r>
      <w:r w:rsidR="00660071">
        <w:t>.</w:t>
      </w:r>
    </w:p>
    <w:p w14:paraId="687CB76A" w14:textId="1B410764" w:rsidR="00216D1D" w:rsidRDefault="00660071" w:rsidP="00927175">
      <w:pPr>
        <w:pStyle w:val="Paragraphedeliste"/>
        <w:numPr>
          <w:ilvl w:val="0"/>
          <w:numId w:val="2"/>
        </w:numPr>
        <w:ind w:left="0" w:firstLine="426"/>
        <w:jc w:val="both"/>
      </w:pPr>
      <w:r>
        <w:t xml:space="preserve">M. Pascal Panteghini demande que les activités soient gérées de </w:t>
      </w:r>
      <w:r w:rsidR="00FA2ED9">
        <w:t>façon plus souple</w:t>
      </w:r>
      <w:r>
        <w:t xml:space="preserve"> </w:t>
      </w:r>
      <w:r w:rsidR="00FA2ED9">
        <w:t>sans esprit de rentabilité. Il estime que les cotisations d</w:t>
      </w:r>
      <w:r w:rsidR="00197F7B">
        <w:t>evraie</w:t>
      </w:r>
      <w:r w:rsidR="00FA2ED9">
        <w:t xml:space="preserve">nt permettre de maintenir les cours et pallier si besoin les absences. </w:t>
      </w:r>
      <w:r w:rsidR="00197F7B">
        <w:t>Il regrette que l’</w:t>
      </w:r>
      <w:r w:rsidR="00216D1D">
        <w:t xml:space="preserve">association demande </w:t>
      </w:r>
      <w:r>
        <w:t>de faire connaître sa participation trop longtemps à l’avance ce qui est difficile</w:t>
      </w:r>
      <w:r w:rsidR="00FA2ED9">
        <w:t xml:space="preserve"> pour les </w:t>
      </w:r>
      <w:r w:rsidR="00197F7B">
        <w:t>personnes</w:t>
      </w:r>
      <w:r w:rsidR="00FA2ED9">
        <w:t xml:space="preserve"> qui travaillent et peuvent avoir des imprévus de dernière minute</w:t>
      </w:r>
      <w:r>
        <w:t xml:space="preserve">. </w:t>
      </w:r>
      <w:r w:rsidR="00FA2ED9">
        <w:t xml:space="preserve">La présidente répond que bien sûr les activités du soir sont souvent plus fragiles car soumises aux absences pour raisons professionnelles et les cours sont régulièrement annulés faute de suffisamment de participants. L’association n’a aucune optique de rentabilité : tous les évènements enfants ont ainsi été offerts et les prix des sorties sont maintenus à un niveau raisonnable grâce aux excédents de certaines activités qui fonctionnent très bien. Le souci permanent est l’équilibre financier de chaque activité et le respect des coachs à qui on ne peut demander de se déplacer pour 1 ou 2 personnes. </w:t>
      </w:r>
      <w:r w:rsidR="00216D1D">
        <w:t>Les désistements de dernière minute sont difficiles à gérer. La solution pour maintenir les activités fragiles serait peut-être un paiement au mois ?</w:t>
      </w:r>
    </w:p>
    <w:p w14:paraId="120BD076" w14:textId="77777777" w:rsidR="004A3A5E" w:rsidRDefault="004A3A5E" w:rsidP="004A3A5E">
      <w:pPr>
        <w:jc w:val="both"/>
      </w:pPr>
    </w:p>
    <w:p w14:paraId="60A9A9C9" w14:textId="77777777" w:rsidR="00216D1D" w:rsidRDefault="00216D1D" w:rsidP="00216D1D">
      <w:pPr>
        <w:pStyle w:val="Paragraphedeliste"/>
        <w:jc w:val="both"/>
      </w:pPr>
    </w:p>
    <w:p w14:paraId="222B7CD1" w14:textId="2B1AD838" w:rsidR="00CC20F8" w:rsidRDefault="00CC20F8" w:rsidP="00B21350">
      <w:pPr>
        <w:pStyle w:val="Paragraphedeliste"/>
        <w:numPr>
          <w:ilvl w:val="0"/>
          <w:numId w:val="6"/>
        </w:numPr>
        <w:jc w:val="both"/>
        <w:rPr>
          <w:b/>
          <w:bCs/>
        </w:rPr>
      </w:pPr>
      <w:r w:rsidRPr="00216D1D">
        <w:rPr>
          <w:b/>
          <w:bCs/>
        </w:rPr>
        <w:lastRenderedPageBreak/>
        <w:t>10h30 : demande d’approbation des comptes et de la gestion</w:t>
      </w:r>
      <w:r w:rsidR="00927175">
        <w:rPr>
          <w:b/>
          <w:bCs/>
        </w:rPr>
        <w:t> :</w:t>
      </w:r>
    </w:p>
    <w:p w14:paraId="65C83194" w14:textId="77777777" w:rsidR="00927175" w:rsidRPr="00216D1D" w:rsidRDefault="00927175" w:rsidP="00927175">
      <w:pPr>
        <w:pStyle w:val="Paragraphedeliste"/>
        <w:jc w:val="both"/>
        <w:rPr>
          <w:b/>
          <w:bCs/>
        </w:rPr>
      </w:pPr>
    </w:p>
    <w:p w14:paraId="072CC4A1" w14:textId="77777777" w:rsidR="00B21350" w:rsidRDefault="00B21350" w:rsidP="00B21350">
      <w:pPr>
        <w:pStyle w:val="Paragraphedeliste"/>
        <w:ind w:left="0"/>
        <w:jc w:val="both"/>
      </w:pPr>
      <w:r>
        <w:t xml:space="preserve">Vote : </w:t>
      </w:r>
    </w:p>
    <w:p w14:paraId="04F5EF73" w14:textId="2181AF3F" w:rsidR="00216D1D" w:rsidRDefault="00216D1D" w:rsidP="00B21350">
      <w:pPr>
        <w:pStyle w:val="Paragraphedeliste"/>
        <w:ind w:left="0"/>
        <w:jc w:val="both"/>
      </w:pPr>
      <w:r>
        <w:t>39 votants (dont 3 représentés)</w:t>
      </w:r>
    </w:p>
    <w:p w14:paraId="74472F14" w14:textId="0EE539D5" w:rsidR="00216D1D" w:rsidRDefault="00216D1D" w:rsidP="00B21350">
      <w:pPr>
        <w:pStyle w:val="Paragraphedeliste"/>
        <w:ind w:left="0"/>
        <w:jc w:val="both"/>
      </w:pPr>
      <w:bookmarkStart w:id="0" w:name="_Hlk167989345"/>
      <w:r>
        <w:t>Pour 39</w:t>
      </w:r>
    </w:p>
    <w:p w14:paraId="2BE4F553" w14:textId="4D5AB205" w:rsidR="00216D1D" w:rsidRDefault="00216D1D" w:rsidP="00B21350">
      <w:pPr>
        <w:pStyle w:val="Paragraphedeliste"/>
        <w:ind w:left="0"/>
        <w:jc w:val="both"/>
      </w:pPr>
      <w:r>
        <w:t>Contre 0</w:t>
      </w:r>
    </w:p>
    <w:p w14:paraId="736F3592" w14:textId="19793596" w:rsidR="00216D1D" w:rsidRDefault="00216D1D" w:rsidP="00B21350">
      <w:pPr>
        <w:pStyle w:val="Paragraphedeliste"/>
        <w:ind w:left="0"/>
        <w:jc w:val="both"/>
      </w:pPr>
      <w:r>
        <w:t>Abstention 0</w:t>
      </w:r>
    </w:p>
    <w:bookmarkEnd w:id="0"/>
    <w:p w14:paraId="0FDFB379" w14:textId="781ECA0B" w:rsidR="00216D1D" w:rsidRDefault="00216D1D" w:rsidP="00B21350">
      <w:pPr>
        <w:pStyle w:val="Paragraphedeliste"/>
        <w:ind w:left="0"/>
        <w:jc w:val="both"/>
      </w:pPr>
      <w:r>
        <w:t>Les comptes et la gestion 2023-2024 de Cotonou Accueil sont approuvés.</w:t>
      </w:r>
    </w:p>
    <w:p w14:paraId="5AC79147" w14:textId="77777777" w:rsidR="00216D1D" w:rsidRDefault="00216D1D" w:rsidP="00216D1D">
      <w:pPr>
        <w:pStyle w:val="Paragraphedeliste"/>
        <w:ind w:left="1065"/>
        <w:jc w:val="both"/>
      </w:pPr>
    </w:p>
    <w:p w14:paraId="79602A6D" w14:textId="133BD498" w:rsidR="00CC20F8" w:rsidRDefault="00CC20F8" w:rsidP="00E71256">
      <w:pPr>
        <w:pStyle w:val="Paragraphedeliste"/>
        <w:numPr>
          <w:ilvl w:val="0"/>
          <w:numId w:val="6"/>
        </w:numPr>
        <w:jc w:val="both"/>
        <w:rPr>
          <w:b/>
          <w:bCs/>
        </w:rPr>
      </w:pPr>
      <w:r w:rsidRPr="00216D1D">
        <w:rPr>
          <w:b/>
          <w:bCs/>
        </w:rPr>
        <w:t>10h40 : candidatures</w:t>
      </w:r>
      <w:r w:rsidR="00E71256">
        <w:rPr>
          <w:b/>
          <w:bCs/>
        </w:rPr>
        <w:t xml:space="preserve"> et élection du</w:t>
      </w:r>
      <w:r w:rsidRPr="00216D1D">
        <w:rPr>
          <w:b/>
          <w:bCs/>
        </w:rPr>
        <w:t xml:space="preserve"> conseil d’administration</w:t>
      </w:r>
      <w:r w:rsidR="00E71256">
        <w:rPr>
          <w:b/>
          <w:bCs/>
        </w:rPr>
        <w:t> ; présentation des chargés de mission.</w:t>
      </w:r>
    </w:p>
    <w:p w14:paraId="7256AC8B" w14:textId="77777777" w:rsidR="00927175" w:rsidRPr="00216D1D" w:rsidRDefault="00927175" w:rsidP="00927175">
      <w:pPr>
        <w:pStyle w:val="Paragraphedeliste"/>
        <w:jc w:val="both"/>
        <w:rPr>
          <w:b/>
          <w:bCs/>
        </w:rPr>
      </w:pPr>
    </w:p>
    <w:p w14:paraId="455950AA" w14:textId="3B35BA65" w:rsidR="00E71256" w:rsidRPr="00E71256" w:rsidRDefault="00B21350" w:rsidP="00927175">
      <w:pPr>
        <w:pStyle w:val="Paragraphedeliste"/>
        <w:numPr>
          <w:ilvl w:val="0"/>
          <w:numId w:val="2"/>
        </w:numPr>
        <w:ind w:left="0" w:firstLine="426"/>
        <w:jc w:val="both"/>
      </w:pPr>
      <w:r w:rsidRPr="00E71256">
        <w:t>Présentation</w:t>
      </w:r>
      <w:r w:rsidR="00273C90" w:rsidRPr="00E71256">
        <w:t xml:space="preserve"> des candidat</w:t>
      </w:r>
      <w:r w:rsidR="00216D1D" w:rsidRPr="00E71256">
        <w:t>e</w:t>
      </w:r>
      <w:r w:rsidR="00273C90" w:rsidRPr="00E71256">
        <w:t xml:space="preserve">s au </w:t>
      </w:r>
      <w:r w:rsidR="00216D1D" w:rsidRPr="00E71256">
        <w:t>conseil d’administration et notamment des</w:t>
      </w:r>
      <w:r w:rsidR="00273C90" w:rsidRPr="00E71256">
        <w:t xml:space="preserve"> nouvelles adjointes </w:t>
      </w:r>
      <w:r w:rsidR="00216D1D" w:rsidRPr="00E71256">
        <w:t xml:space="preserve">et de la chargée de mission communication. </w:t>
      </w:r>
      <w:r w:rsidR="00E71256" w:rsidRPr="00E71256">
        <w:t>Aucune autre candidature ne s’est fait connaître.</w:t>
      </w:r>
    </w:p>
    <w:p w14:paraId="3DFFECB5" w14:textId="55C1ADE5" w:rsidR="00197F7B" w:rsidRPr="00B21350" w:rsidRDefault="00197F7B" w:rsidP="00197F7B">
      <w:pPr>
        <w:jc w:val="both"/>
      </w:pPr>
      <w:r>
        <w:t xml:space="preserve">- </w:t>
      </w:r>
      <w:r w:rsidR="00B21350" w:rsidRPr="00B21350">
        <w:t>Présidente : Cécile AYME</w:t>
      </w:r>
    </w:p>
    <w:p w14:paraId="18006BB3" w14:textId="73C405E2" w:rsidR="00B21350" w:rsidRPr="00B21350" w:rsidRDefault="00197F7B" w:rsidP="00197F7B">
      <w:pPr>
        <w:jc w:val="both"/>
      </w:pPr>
      <w:r>
        <w:t xml:space="preserve">- </w:t>
      </w:r>
      <w:r w:rsidR="00B21350" w:rsidRPr="00B21350">
        <w:t>Secrétaire générale : Valérie LATAPIE</w:t>
      </w:r>
    </w:p>
    <w:p w14:paraId="633076CF" w14:textId="4702882D" w:rsidR="00B21350" w:rsidRPr="00B21350" w:rsidRDefault="00197F7B" w:rsidP="00197F7B">
      <w:pPr>
        <w:jc w:val="both"/>
      </w:pPr>
      <w:r>
        <w:t xml:space="preserve">- </w:t>
      </w:r>
      <w:r w:rsidR="00B21350" w:rsidRPr="00B21350">
        <w:t>Secrétaire générale adjointe : Nelly MANHES</w:t>
      </w:r>
    </w:p>
    <w:p w14:paraId="554AD9A9" w14:textId="72DECF52" w:rsidR="00B21350" w:rsidRPr="00B21350" w:rsidRDefault="00197F7B" w:rsidP="00197F7B">
      <w:pPr>
        <w:jc w:val="both"/>
      </w:pPr>
      <w:r>
        <w:t xml:space="preserve">- </w:t>
      </w:r>
      <w:r w:rsidR="00B21350" w:rsidRPr="00B21350">
        <w:t>Trésorière : Sylvie MARISCAL</w:t>
      </w:r>
    </w:p>
    <w:p w14:paraId="338D08E7" w14:textId="5269ABB6" w:rsidR="00B21350" w:rsidRPr="00B21350" w:rsidRDefault="00197F7B" w:rsidP="00197F7B">
      <w:pPr>
        <w:jc w:val="both"/>
      </w:pPr>
      <w:r>
        <w:t xml:space="preserve">- </w:t>
      </w:r>
      <w:r w:rsidR="00B21350" w:rsidRPr="00B21350">
        <w:t>Trésorière adjointe : Cequina BOUDALIA</w:t>
      </w:r>
    </w:p>
    <w:p w14:paraId="449B5DF5" w14:textId="3A4D31E9" w:rsidR="00B21350" w:rsidRPr="00B21350" w:rsidRDefault="00197F7B" w:rsidP="00197F7B">
      <w:pPr>
        <w:jc w:val="both"/>
      </w:pPr>
      <w:r>
        <w:t xml:space="preserve">- </w:t>
      </w:r>
      <w:r w:rsidR="00B21350" w:rsidRPr="00B21350">
        <w:t>Chargée de communication : Hasna SAKNI</w:t>
      </w:r>
    </w:p>
    <w:p w14:paraId="23E8F3AE" w14:textId="34D212BF" w:rsidR="00216D1D" w:rsidRPr="00B21350" w:rsidRDefault="00216D1D" w:rsidP="00927175">
      <w:pPr>
        <w:pStyle w:val="Paragraphedeliste"/>
        <w:ind w:left="0"/>
        <w:jc w:val="both"/>
      </w:pPr>
      <w:r w:rsidRPr="00B21350">
        <w:t>Vote</w:t>
      </w:r>
      <w:r w:rsidR="00B21350">
        <w:t xml:space="preserve"> pour le nouveau </w:t>
      </w:r>
      <w:r w:rsidRPr="00B21350">
        <w:t xml:space="preserve">conseil d’administration : </w:t>
      </w:r>
    </w:p>
    <w:p w14:paraId="5D3F0767" w14:textId="77777777" w:rsidR="00216D1D" w:rsidRDefault="00216D1D" w:rsidP="00927175">
      <w:pPr>
        <w:pStyle w:val="Paragraphedeliste"/>
        <w:ind w:left="0"/>
        <w:jc w:val="both"/>
      </w:pPr>
      <w:r>
        <w:t xml:space="preserve">39 votants (dont 3 représentés) </w:t>
      </w:r>
    </w:p>
    <w:p w14:paraId="0F32B764" w14:textId="1A70321B" w:rsidR="00216D1D" w:rsidRDefault="00216D1D" w:rsidP="00197F7B">
      <w:pPr>
        <w:pStyle w:val="Paragraphedeliste"/>
        <w:ind w:left="0"/>
      </w:pPr>
      <w:r>
        <w:t>Pour 39</w:t>
      </w:r>
    </w:p>
    <w:p w14:paraId="27B22410" w14:textId="77777777" w:rsidR="00216D1D" w:rsidRDefault="00216D1D" w:rsidP="00927175">
      <w:pPr>
        <w:pStyle w:val="Paragraphedeliste"/>
        <w:ind w:left="0"/>
        <w:jc w:val="both"/>
      </w:pPr>
      <w:r>
        <w:t>Contre 0</w:t>
      </w:r>
    </w:p>
    <w:p w14:paraId="781E3E25" w14:textId="77777777" w:rsidR="00216D1D" w:rsidRDefault="00216D1D" w:rsidP="00927175">
      <w:pPr>
        <w:pStyle w:val="Paragraphedeliste"/>
        <w:ind w:left="0"/>
        <w:jc w:val="both"/>
      </w:pPr>
      <w:r>
        <w:t>Abstention 0</w:t>
      </w:r>
    </w:p>
    <w:p w14:paraId="237DE43D" w14:textId="2DCC077E" w:rsidR="00216D1D" w:rsidRDefault="00216D1D" w:rsidP="00927175">
      <w:pPr>
        <w:pStyle w:val="Paragraphedeliste"/>
        <w:ind w:left="0"/>
        <w:jc w:val="both"/>
      </w:pPr>
      <w:r>
        <w:t>Le nouveau conseil d’administration est élu</w:t>
      </w:r>
      <w:r w:rsidR="00B21350">
        <w:t>.</w:t>
      </w:r>
    </w:p>
    <w:p w14:paraId="7FF67DA9" w14:textId="77777777" w:rsidR="00216D1D" w:rsidRDefault="00216D1D" w:rsidP="00927175">
      <w:pPr>
        <w:pStyle w:val="Paragraphedeliste"/>
        <w:ind w:left="0"/>
        <w:jc w:val="both"/>
        <w:rPr>
          <w:color w:val="FF0000"/>
        </w:rPr>
      </w:pPr>
    </w:p>
    <w:p w14:paraId="417AA1ED" w14:textId="5BCCBA82" w:rsidR="00E71256" w:rsidRDefault="00E71256" w:rsidP="00197F7B">
      <w:pPr>
        <w:pStyle w:val="Paragraphedeliste"/>
        <w:numPr>
          <w:ilvl w:val="0"/>
          <w:numId w:val="2"/>
        </w:numPr>
        <w:ind w:left="0" w:firstLine="426"/>
        <w:jc w:val="both"/>
      </w:pPr>
      <w:r>
        <w:t>P</w:t>
      </w:r>
      <w:r w:rsidR="00216D1D" w:rsidRPr="00E71256">
        <w:t>résentation des nouve</w:t>
      </w:r>
      <w:r w:rsidR="004A3A5E">
        <w:t xml:space="preserve">lles </w:t>
      </w:r>
      <w:r w:rsidR="00216D1D" w:rsidRPr="00E71256">
        <w:t>chargé</w:t>
      </w:r>
      <w:r w:rsidR="004A3A5E">
        <w:t>e</w:t>
      </w:r>
      <w:r w:rsidR="00216D1D" w:rsidRPr="00E71256">
        <w:t xml:space="preserve">s de mission prévues par le conseil d’administration sur la base des candidatures reçues. </w:t>
      </w:r>
    </w:p>
    <w:p w14:paraId="15273BC9" w14:textId="0D60D237" w:rsidR="00197F7B" w:rsidRDefault="00197F7B" w:rsidP="00197F7B">
      <w:pPr>
        <w:jc w:val="both"/>
      </w:pPr>
      <w:r>
        <w:t xml:space="preserve">- </w:t>
      </w:r>
      <w:r>
        <w:t>MAH-JONG : Hafsa Azough</w:t>
      </w:r>
    </w:p>
    <w:p w14:paraId="1D2D4C23" w14:textId="38EE46A4" w:rsidR="00197F7B" w:rsidRDefault="00197F7B" w:rsidP="00197F7B">
      <w:pPr>
        <w:jc w:val="both"/>
      </w:pPr>
      <w:r>
        <w:t xml:space="preserve">- </w:t>
      </w:r>
      <w:r>
        <w:t>JEUX DE SOCIETE : Léonilde Gauthé</w:t>
      </w:r>
    </w:p>
    <w:p w14:paraId="07ADFB51" w14:textId="78226F49" w:rsidR="004A3A5E" w:rsidRDefault="004A3A5E" w:rsidP="00197F7B">
      <w:pPr>
        <w:jc w:val="both"/>
      </w:pPr>
      <w:r>
        <w:t>- CHEMINS DE L’ART : Léonilde Gauthé</w:t>
      </w:r>
    </w:p>
    <w:p w14:paraId="6DCEA471" w14:textId="7119CF5F" w:rsidR="00197F7B" w:rsidRDefault="00197F7B" w:rsidP="00197F7B">
      <w:pPr>
        <w:jc w:val="both"/>
      </w:pPr>
      <w:r>
        <w:t xml:space="preserve">- </w:t>
      </w:r>
      <w:r>
        <w:t>CERCLE DE LECTURE : Safaa Benhaddou</w:t>
      </w:r>
    </w:p>
    <w:p w14:paraId="2B877910" w14:textId="25FF47CC" w:rsidR="00197F7B" w:rsidRDefault="00197F7B" w:rsidP="00197F7B">
      <w:pPr>
        <w:jc w:val="both"/>
      </w:pPr>
      <w:r>
        <w:t xml:space="preserve">- </w:t>
      </w:r>
      <w:r>
        <w:t>ATELIER CUISINE : Sabah Rguibi et Amina Bougadra</w:t>
      </w:r>
    </w:p>
    <w:p w14:paraId="073C37F4" w14:textId="2A34FA80" w:rsidR="00197F7B" w:rsidRDefault="00197F7B" w:rsidP="00197F7B">
      <w:pPr>
        <w:jc w:val="both"/>
      </w:pPr>
      <w:r>
        <w:t xml:space="preserve">- </w:t>
      </w:r>
      <w:r>
        <w:t>COUTURE : Anne Gaquere</w:t>
      </w:r>
    </w:p>
    <w:p w14:paraId="2C3B36A7" w14:textId="2266DA58" w:rsidR="00197F7B" w:rsidRDefault="00197F7B" w:rsidP="00197F7B">
      <w:pPr>
        <w:jc w:val="both"/>
      </w:pPr>
      <w:r>
        <w:t xml:space="preserve">- </w:t>
      </w:r>
      <w:r>
        <w:t>CHORALE : Cécile Aymé</w:t>
      </w:r>
    </w:p>
    <w:p w14:paraId="76AC622E" w14:textId="7A12E608" w:rsidR="00197F7B" w:rsidRDefault="00197F7B" w:rsidP="003976DC">
      <w:pPr>
        <w:jc w:val="both"/>
      </w:pPr>
      <w:r>
        <w:t xml:space="preserve">- </w:t>
      </w:r>
      <w:r>
        <w:t xml:space="preserve">DEJEUNER DU MOIS : </w:t>
      </w:r>
      <w:r w:rsidR="003976DC" w:rsidRPr="003976DC">
        <w:t>Huguette Dah</w:t>
      </w:r>
      <w:r w:rsidR="003976DC" w:rsidRPr="003976DC">
        <w:t xml:space="preserve"> Kragbe</w:t>
      </w:r>
    </w:p>
    <w:p w14:paraId="4E3F83C8" w14:textId="1415D73E" w:rsidR="00197F7B" w:rsidRDefault="00197F7B" w:rsidP="00197F7B">
      <w:pPr>
        <w:jc w:val="both"/>
      </w:pPr>
      <w:r>
        <w:t xml:space="preserve">- </w:t>
      </w:r>
      <w:r>
        <w:t>CAFE RENCONTRE : Baya Leguay et Laëla El Dorr</w:t>
      </w:r>
    </w:p>
    <w:p w14:paraId="75AF8045" w14:textId="6B1005A1" w:rsidR="00197F7B" w:rsidRDefault="00197F7B" w:rsidP="00197F7B">
      <w:pPr>
        <w:jc w:val="both"/>
      </w:pPr>
      <w:r>
        <w:lastRenderedPageBreak/>
        <w:t xml:space="preserve">- </w:t>
      </w:r>
      <w:r>
        <w:t>ZUMBA : Marion N’daw</w:t>
      </w:r>
    </w:p>
    <w:p w14:paraId="68D8D77E" w14:textId="5D68ACC1" w:rsidR="00197F7B" w:rsidRDefault="00197F7B" w:rsidP="00197F7B">
      <w:pPr>
        <w:jc w:val="both"/>
      </w:pPr>
      <w:r>
        <w:t xml:space="preserve">- </w:t>
      </w:r>
      <w:r>
        <w:t xml:space="preserve">AQUAGYM NOVOTEL : </w:t>
      </w:r>
      <w:r>
        <w:t>Cécile Aymé</w:t>
      </w:r>
    </w:p>
    <w:p w14:paraId="61CFE380" w14:textId="27DDB707" w:rsidR="00197F7B" w:rsidRDefault="00197F7B" w:rsidP="00197F7B">
      <w:pPr>
        <w:jc w:val="both"/>
      </w:pPr>
      <w:r>
        <w:t xml:space="preserve">- </w:t>
      </w:r>
      <w:r>
        <w:t xml:space="preserve">AQUAGYM GOLDEN TULIP : </w:t>
      </w:r>
      <w:r>
        <w:t>Véronique</w:t>
      </w:r>
      <w:r w:rsidR="003976DC">
        <w:t xml:space="preserve"> Picard</w:t>
      </w:r>
      <w:r>
        <w:t xml:space="preserve"> </w:t>
      </w:r>
      <w:r w:rsidR="003976DC">
        <w:t>et Alexandra Chauveau</w:t>
      </w:r>
    </w:p>
    <w:p w14:paraId="7F578076" w14:textId="18333308" w:rsidR="00197F7B" w:rsidRDefault="00197F7B" w:rsidP="00197F7B">
      <w:pPr>
        <w:jc w:val="both"/>
      </w:pPr>
      <w:r>
        <w:t xml:space="preserve">- </w:t>
      </w:r>
      <w:r>
        <w:t xml:space="preserve">HIIT : </w:t>
      </w:r>
      <w:r>
        <w:t>Valérie Latapie</w:t>
      </w:r>
    </w:p>
    <w:p w14:paraId="5AE81C56" w14:textId="7D2ED20A" w:rsidR="00197F7B" w:rsidRDefault="00197F7B" w:rsidP="00197F7B">
      <w:pPr>
        <w:jc w:val="both"/>
      </w:pPr>
      <w:r>
        <w:t xml:space="preserve">- </w:t>
      </w:r>
      <w:r>
        <w:t>DANSE</w:t>
      </w:r>
      <w:r w:rsidR="004A3A5E">
        <w:t xml:space="preserve"> AFRO-CONTEMPORAINE</w:t>
      </w:r>
      <w:r>
        <w:t xml:space="preserve"> : </w:t>
      </w:r>
      <w:r w:rsidR="004A3A5E">
        <w:t xml:space="preserve"> Geneviève Epse Tchakounte, </w:t>
      </w:r>
      <w:r>
        <w:t>Sylvie Mariscal</w:t>
      </w:r>
    </w:p>
    <w:p w14:paraId="1593F79F" w14:textId="223731BA" w:rsidR="00197F7B" w:rsidRDefault="00197F7B" w:rsidP="00197F7B">
      <w:pPr>
        <w:jc w:val="both"/>
      </w:pPr>
      <w:r>
        <w:t xml:space="preserve">- </w:t>
      </w:r>
      <w:r>
        <w:t>STRETCHING : Valérie Latapie</w:t>
      </w:r>
    </w:p>
    <w:p w14:paraId="5B124E26" w14:textId="4E94BAEF" w:rsidR="00197F7B" w:rsidRDefault="00197F7B" w:rsidP="00197F7B">
      <w:pPr>
        <w:jc w:val="both"/>
      </w:pPr>
      <w:r>
        <w:t xml:space="preserve">- </w:t>
      </w:r>
      <w:r>
        <w:t>PETANQUE : Valérie Latapie</w:t>
      </w:r>
    </w:p>
    <w:p w14:paraId="684CF858" w14:textId="3DACFF0D" w:rsidR="00197F7B" w:rsidRDefault="00197F7B" w:rsidP="00197F7B">
      <w:pPr>
        <w:jc w:val="both"/>
      </w:pPr>
      <w:r>
        <w:t xml:space="preserve">- </w:t>
      </w:r>
      <w:r>
        <w:t>AQUABIKE : Nadia Donet</w:t>
      </w:r>
      <w:r w:rsidR="003976DC" w:rsidRPr="003976DC">
        <w:t xml:space="preserve"> </w:t>
      </w:r>
      <w:r w:rsidR="004A3A5E">
        <w:t>et Cécile Aymé</w:t>
      </w:r>
    </w:p>
    <w:p w14:paraId="31EC3CD2" w14:textId="460846F9" w:rsidR="00197F7B" w:rsidRDefault="00197F7B" w:rsidP="00197F7B">
      <w:pPr>
        <w:jc w:val="both"/>
      </w:pPr>
      <w:r>
        <w:t xml:space="preserve">- </w:t>
      </w:r>
      <w:r>
        <w:t>NATATION : Ariane de Castelbajac et Sandrine Vandewinckel</w:t>
      </w:r>
    </w:p>
    <w:p w14:paraId="2FC08041" w14:textId="63DCCDEC" w:rsidR="00BB4184" w:rsidRDefault="00BB4184" w:rsidP="00197F7B">
      <w:pPr>
        <w:jc w:val="both"/>
      </w:pPr>
      <w:r>
        <w:t xml:space="preserve">- SORTIES : Delphine </w:t>
      </w:r>
      <w:bookmarkStart w:id="1" w:name="_Hlk168062884"/>
      <w:r w:rsidRPr="00BB4184">
        <w:t>Steenlandt Turpin</w:t>
      </w:r>
      <w:bookmarkEnd w:id="1"/>
    </w:p>
    <w:p w14:paraId="12204ED1" w14:textId="2D48F8C7" w:rsidR="004A3A5E" w:rsidRPr="00927175" w:rsidRDefault="004A3A5E" w:rsidP="00197F7B">
      <w:pPr>
        <w:jc w:val="both"/>
      </w:pPr>
      <w:r>
        <w:t xml:space="preserve">- AFTERWORK : Léonilde Gauthé et Delphine </w:t>
      </w:r>
      <w:r w:rsidRPr="004A3A5E">
        <w:t>Steenlandt Turpin</w:t>
      </w:r>
    </w:p>
    <w:p w14:paraId="39AD86C2" w14:textId="77777777" w:rsidR="00E71256" w:rsidRDefault="00E71256" w:rsidP="004A3A5E">
      <w:pPr>
        <w:pStyle w:val="Paragraphedeliste"/>
        <w:spacing w:after="0"/>
        <w:jc w:val="both"/>
      </w:pPr>
    </w:p>
    <w:p w14:paraId="70A6A88C" w14:textId="4630B2A9" w:rsidR="00BB4184" w:rsidRDefault="00E71256" w:rsidP="004A3A5E">
      <w:pPr>
        <w:jc w:val="both"/>
      </w:pPr>
      <w:r w:rsidRPr="00927175">
        <w:t>Le conseil d’administration élu + les chargé</w:t>
      </w:r>
      <w:r w:rsidR="004A3A5E">
        <w:t>e</w:t>
      </w:r>
      <w:r w:rsidRPr="00927175">
        <w:t>s de mission désigné</w:t>
      </w:r>
      <w:r w:rsidR="004A3A5E">
        <w:t>e</w:t>
      </w:r>
      <w:r w:rsidRPr="00927175">
        <w:t>s forment le nouveau bureau de Cotonou Accueil</w:t>
      </w:r>
      <w:r w:rsidR="00BB4184">
        <w:t xml:space="preserve">. </w:t>
      </w:r>
    </w:p>
    <w:p w14:paraId="790D4DCC" w14:textId="449CF139" w:rsidR="00BB4184" w:rsidRDefault="00BB4184" w:rsidP="004A3A5E">
      <w:pPr>
        <w:jc w:val="both"/>
      </w:pPr>
      <w:r>
        <w:t xml:space="preserve">L’élection prend effet dans 15 jours. Le nouveau conseil d’administration prendra donc ses fonctions officiellement à partir du 14 juin. </w:t>
      </w:r>
    </w:p>
    <w:p w14:paraId="700A1BC9" w14:textId="77777777" w:rsidR="007D3CB2" w:rsidRDefault="007D3CB2" w:rsidP="00C03C4E">
      <w:pPr>
        <w:spacing w:after="0"/>
        <w:ind w:left="709"/>
      </w:pPr>
    </w:p>
    <w:p w14:paraId="17869230" w14:textId="20A2F6A2" w:rsidR="003976DC" w:rsidRPr="003976DC" w:rsidRDefault="00CC20F8" w:rsidP="003976DC">
      <w:pPr>
        <w:pStyle w:val="Paragraphedeliste"/>
        <w:numPr>
          <w:ilvl w:val="0"/>
          <w:numId w:val="6"/>
        </w:numPr>
        <w:rPr>
          <w:b/>
          <w:bCs/>
        </w:rPr>
      </w:pPr>
      <w:r w:rsidRPr="003976DC">
        <w:rPr>
          <w:b/>
          <w:bCs/>
        </w:rPr>
        <w:t>11h10 :  sujets divers.</w:t>
      </w:r>
    </w:p>
    <w:p w14:paraId="6DD26939" w14:textId="2B5D1706" w:rsidR="00CC20F8" w:rsidRDefault="00BB4184" w:rsidP="004A3A5E">
      <w:pPr>
        <w:jc w:val="both"/>
      </w:pPr>
      <w:r>
        <w:t xml:space="preserve">Il est annoncé dès à présent que le premier café de rentrée aura lieu le </w:t>
      </w:r>
      <w:r w:rsidRPr="004A3A5E">
        <w:rPr>
          <w:u w:val="single"/>
        </w:rPr>
        <w:t>19 septembre à 9h30</w:t>
      </w:r>
      <w:r>
        <w:t xml:space="preserve"> à l’Institut français. Il est également annoncé l’organisation d’afterwork  l’an prochain. </w:t>
      </w:r>
    </w:p>
    <w:p w14:paraId="337F4187" w14:textId="08E963C5" w:rsidR="00BB4184" w:rsidRDefault="00BB4184" w:rsidP="004A3A5E">
      <w:pPr>
        <w:jc w:val="both"/>
      </w:pPr>
      <w:r>
        <w:t xml:space="preserve">Sanju </w:t>
      </w:r>
      <w:r>
        <w:t>Zimmermann</w:t>
      </w:r>
      <w:r>
        <w:t xml:space="preserve"> demande s’il sera possible de refaire l’an prochain une session de secourisme. Il est indiqué que le bureau reprendra contact avec l’intervenante. </w:t>
      </w:r>
    </w:p>
    <w:p w14:paraId="15955946" w14:textId="637CBB97" w:rsidR="007D3CB2" w:rsidRDefault="007D3CB2" w:rsidP="004A3A5E">
      <w:pPr>
        <w:jc w:val="both"/>
      </w:pPr>
      <w:r>
        <w:t xml:space="preserve">Levée de la séance à </w:t>
      </w:r>
      <w:r w:rsidR="00E71256">
        <w:t>11h15</w:t>
      </w:r>
      <w:r w:rsidR="004A3A5E">
        <w:t>.</w:t>
      </w:r>
    </w:p>
    <w:p w14:paraId="1BEBF2AE" w14:textId="77777777" w:rsidR="007D3CB2" w:rsidRDefault="007D3CB2" w:rsidP="00CC20F8"/>
    <w:p w14:paraId="543C7538" w14:textId="77777777" w:rsidR="00CC20F8" w:rsidRDefault="00CC20F8"/>
    <w:p w14:paraId="40079A7B" w14:textId="2F3342EE" w:rsidR="007E2D5B" w:rsidRPr="007E2D5B" w:rsidRDefault="007E2D5B">
      <w:pPr>
        <w:rPr>
          <w:b/>
          <w:bCs/>
        </w:rPr>
      </w:pPr>
    </w:p>
    <w:p w14:paraId="0E362610" w14:textId="77777777" w:rsidR="007E2D5B" w:rsidRDefault="007E2D5B"/>
    <w:sectPr w:rsidR="007E2D5B" w:rsidSect="004A3A5E">
      <w:footerReference w:type="default" r:id="rId8"/>
      <w:pgSz w:w="11906" w:h="16838"/>
      <w:pgMar w:top="1135" w:right="184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22E9" w14:textId="77777777" w:rsidR="004E23F0" w:rsidRDefault="004E23F0" w:rsidP="00927175">
      <w:pPr>
        <w:spacing w:after="0" w:line="240" w:lineRule="auto"/>
      </w:pPr>
      <w:r>
        <w:separator/>
      </w:r>
    </w:p>
  </w:endnote>
  <w:endnote w:type="continuationSeparator" w:id="0">
    <w:p w14:paraId="2A779007" w14:textId="77777777" w:rsidR="004E23F0" w:rsidRDefault="004E23F0" w:rsidP="0092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983931"/>
      <w:docPartObj>
        <w:docPartGallery w:val="Page Numbers (Bottom of Page)"/>
        <w:docPartUnique/>
      </w:docPartObj>
    </w:sdtPr>
    <w:sdtContent>
      <w:p w14:paraId="5167E3AD" w14:textId="01C62DD9" w:rsidR="00927175" w:rsidRDefault="00927175">
        <w:pPr>
          <w:pStyle w:val="Pieddepage"/>
          <w:jc w:val="center"/>
        </w:pPr>
        <w:r>
          <w:fldChar w:fldCharType="begin"/>
        </w:r>
        <w:r>
          <w:instrText>PAGE   \* MERGEFORMAT</w:instrText>
        </w:r>
        <w:r>
          <w:fldChar w:fldCharType="separate"/>
        </w:r>
        <w:r>
          <w:t>2</w:t>
        </w:r>
        <w:r>
          <w:fldChar w:fldCharType="end"/>
        </w:r>
      </w:p>
    </w:sdtContent>
  </w:sdt>
  <w:p w14:paraId="4E81CEF9" w14:textId="77777777" w:rsidR="00927175" w:rsidRDefault="009271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B2E0" w14:textId="77777777" w:rsidR="004E23F0" w:rsidRDefault="004E23F0" w:rsidP="00927175">
      <w:pPr>
        <w:spacing w:after="0" w:line="240" w:lineRule="auto"/>
      </w:pPr>
      <w:r>
        <w:separator/>
      </w:r>
    </w:p>
  </w:footnote>
  <w:footnote w:type="continuationSeparator" w:id="0">
    <w:p w14:paraId="29C7132B" w14:textId="77777777" w:rsidR="004E23F0" w:rsidRDefault="004E23F0" w:rsidP="00927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06BC"/>
    <w:multiLevelType w:val="hybridMultilevel"/>
    <w:tmpl w:val="77544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71F0D"/>
    <w:multiLevelType w:val="hybridMultilevel"/>
    <w:tmpl w:val="EB8CF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A25C6"/>
    <w:multiLevelType w:val="hybridMultilevel"/>
    <w:tmpl w:val="CD364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261A56"/>
    <w:multiLevelType w:val="hybridMultilevel"/>
    <w:tmpl w:val="442CB1B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4836D9"/>
    <w:multiLevelType w:val="hybridMultilevel"/>
    <w:tmpl w:val="C7F8239C"/>
    <w:lvl w:ilvl="0" w:tplc="5FE68C5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2B6FF7"/>
    <w:multiLevelType w:val="hybridMultilevel"/>
    <w:tmpl w:val="0F941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E96B22"/>
    <w:multiLevelType w:val="hybridMultilevel"/>
    <w:tmpl w:val="B5C27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0708786">
    <w:abstractNumId w:val="4"/>
  </w:num>
  <w:num w:numId="2" w16cid:durableId="2084906004">
    <w:abstractNumId w:val="5"/>
  </w:num>
  <w:num w:numId="3" w16cid:durableId="199363062">
    <w:abstractNumId w:val="6"/>
  </w:num>
  <w:num w:numId="4" w16cid:durableId="441149643">
    <w:abstractNumId w:val="0"/>
  </w:num>
  <w:num w:numId="5" w16cid:durableId="2127265457">
    <w:abstractNumId w:val="1"/>
  </w:num>
  <w:num w:numId="6" w16cid:durableId="352731888">
    <w:abstractNumId w:val="3"/>
  </w:num>
  <w:num w:numId="7" w16cid:durableId="335889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F8"/>
    <w:rsid w:val="00040762"/>
    <w:rsid w:val="0009395E"/>
    <w:rsid w:val="001761E7"/>
    <w:rsid w:val="00197F7B"/>
    <w:rsid w:val="00216D1D"/>
    <w:rsid w:val="00273C90"/>
    <w:rsid w:val="003976DC"/>
    <w:rsid w:val="004A3A5E"/>
    <w:rsid w:val="004E23F0"/>
    <w:rsid w:val="004E3CEF"/>
    <w:rsid w:val="00660071"/>
    <w:rsid w:val="006D6AB3"/>
    <w:rsid w:val="007B37A6"/>
    <w:rsid w:val="007D3CB2"/>
    <w:rsid w:val="007E2D5B"/>
    <w:rsid w:val="00921084"/>
    <w:rsid w:val="00927175"/>
    <w:rsid w:val="00B03BF6"/>
    <w:rsid w:val="00B21350"/>
    <w:rsid w:val="00BB4184"/>
    <w:rsid w:val="00C03C4E"/>
    <w:rsid w:val="00CC20F8"/>
    <w:rsid w:val="00CE266E"/>
    <w:rsid w:val="00D2497A"/>
    <w:rsid w:val="00E63F26"/>
    <w:rsid w:val="00E71256"/>
    <w:rsid w:val="00FA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5FB9"/>
  <w15:chartTrackingRefBased/>
  <w15:docId w15:val="{911C9105-6A37-4B32-B09C-3B62B8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2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2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20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20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20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20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20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20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20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20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20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20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20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20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20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20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20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20F8"/>
    <w:rPr>
      <w:rFonts w:eastAsiaTheme="majorEastAsia" w:cstheme="majorBidi"/>
      <w:color w:val="272727" w:themeColor="text1" w:themeTint="D8"/>
    </w:rPr>
  </w:style>
  <w:style w:type="paragraph" w:styleId="Titre">
    <w:name w:val="Title"/>
    <w:basedOn w:val="Normal"/>
    <w:next w:val="Normal"/>
    <w:link w:val="TitreCar"/>
    <w:uiPriority w:val="10"/>
    <w:qFormat/>
    <w:rsid w:val="00CC2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20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20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20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20F8"/>
    <w:pPr>
      <w:spacing w:before="160"/>
      <w:jc w:val="center"/>
    </w:pPr>
    <w:rPr>
      <w:i/>
      <w:iCs/>
      <w:color w:val="404040" w:themeColor="text1" w:themeTint="BF"/>
    </w:rPr>
  </w:style>
  <w:style w:type="character" w:customStyle="1" w:styleId="CitationCar">
    <w:name w:val="Citation Car"/>
    <w:basedOn w:val="Policepardfaut"/>
    <w:link w:val="Citation"/>
    <w:uiPriority w:val="29"/>
    <w:rsid w:val="00CC20F8"/>
    <w:rPr>
      <w:i/>
      <w:iCs/>
      <w:color w:val="404040" w:themeColor="text1" w:themeTint="BF"/>
    </w:rPr>
  </w:style>
  <w:style w:type="paragraph" w:styleId="Paragraphedeliste">
    <w:name w:val="List Paragraph"/>
    <w:basedOn w:val="Normal"/>
    <w:uiPriority w:val="34"/>
    <w:qFormat/>
    <w:rsid w:val="00CC20F8"/>
    <w:pPr>
      <w:ind w:left="720"/>
      <w:contextualSpacing/>
    </w:pPr>
  </w:style>
  <w:style w:type="character" w:styleId="Accentuationintense">
    <w:name w:val="Intense Emphasis"/>
    <w:basedOn w:val="Policepardfaut"/>
    <w:uiPriority w:val="21"/>
    <w:qFormat/>
    <w:rsid w:val="00CC20F8"/>
    <w:rPr>
      <w:i/>
      <w:iCs/>
      <w:color w:val="0F4761" w:themeColor="accent1" w:themeShade="BF"/>
    </w:rPr>
  </w:style>
  <w:style w:type="paragraph" w:styleId="Citationintense">
    <w:name w:val="Intense Quote"/>
    <w:basedOn w:val="Normal"/>
    <w:next w:val="Normal"/>
    <w:link w:val="CitationintenseCar"/>
    <w:uiPriority w:val="30"/>
    <w:qFormat/>
    <w:rsid w:val="00CC2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20F8"/>
    <w:rPr>
      <w:i/>
      <w:iCs/>
      <w:color w:val="0F4761" w:themeColor="accent1" w:themeShade="BF"/>
    </w:rPr>
  </w:style>
  <w:style w:type="character" w:styleId="Rfrenceintense">
    <w:name w:val="Intense Reference"/>
    <w:basedOn w:val="Policepardfaut"/>
    <w:uiPriority w:val="32"/>
    <w:qFormat/>
    <w:rsid w:val="00CC20F8"/>
    <w:rPr>
      <w:b/>
      <w:bCs/>
      <w:smallCaps/>
      <w:color w:val="0F4761" w:themeColor="accent1" w:themeShade="BF"/>
      <w:spacing w:val="5"/>
    </w:rPr>
  </w:style>
  <w:style w:type="paragraph" w:styleId="En-tte">
    <w:name w:val="header"/>
    <w:basedOn w:val="Normal"/>
    <w:link w:val="En-tteCar"/>
    <w:uiPriority w:val="99"/>
    <w:unhideWhenUsed/>
    <w:rsid w:val="00927175"/>
    <w:pPr>
      <w:tabs>
        <w:tab w:val="center" w:pos="4536"/>
        <w:tab w:val="right" w:pos="9072"/>
      </w:tabs>
      <w:spacing w:after="0" w:line="240" w:lineRule="auto"/>
    </w:pPr>
  </w:style>
  <w:style w:type="character" w:customStyle="1" w:styleId="En-tteCar">
    <w:name w:val="En-tête Car"/>
    <w:basedOn w:val="Policepardfaut"/>
    <w:link w:val="En-tte"/>
    <w:uiPriority w:val="99"/>
    <w:rsid w:val="00927175"/>
  </w:style>
  <w:style w:type="paragraph" w:styleId="Pieddepage">
    <w:name w:val="footer"/>
    <w:basedOn w:val="Normal"/>
    <w:link w:val="PieddepageCar"/>
    <w:uiPriority w:val="99"/>
    <w:unhideWhenUsed/>
    <w:rsid w:val="009271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175"/>
  </w:style>
  <w:style w:type="paragraph" w:styleId="NormalWeb">
    <w:name w:val="Normal (Web)"/>
    <w:basedOn w:val="Normal"/>
    <w:uiPriority w:val="99"/>
    <w:unhideWhenUsed/>
    <w:rsid w:val="0092717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0953">
      <w:bodyDiv w:val="1"/>
      <w:marLeft w:val="0"/>
      <w:marRight w:val="0"/>
      <w:marTop w:val="0"/>
      <w:marBottom w:val="0"/>
      <w:divBdr>
        <w:top w:val="none" w:sz="0" w:space="0" w:color="auto"/>
        <w:left w:val="none" w:sz="0" w:space="0" w:color="auto"/>
        <w:bottom w:val="none" w:sz="0" w:space="0" w:color="auto"/>
        <w:right w:val="none" w:sz="0" w:space="0" w:color="auto"/>
      </w:divBdr>
    </w:div>
    <w:div w:id="850605249">
      <w:bodyDiv w:val="1"/>
      <w:marLeft w:val="0"/>
      <w:marRight w:val="0"/>
      <w:marTop w:val="0"/>
      <w:marBottom w:val="0"/>
      <w:divBdr>
        <w:top w:val="none" w:sz="0" w:space="0" w:color="auto"/>
        <w:left w:val="none" w:sz="0" w:space="0" w:color="auto"/>
        <w:bottom w:val="none" w:sz="0" w:space="0" w:color="auto"/>
        <w:right w:val="none" w:sz="0" w:space="0" w:color="auto"/>
      </w:divBdr>
    </w:div>
    <w:div w:id="1351450564">
      <w:bodyDiv w:val="1"/>
      <w:marLeft w:val="0"/>
      <w:marRight w:val="0"/>
      <w:marTop w:val="0"/>
      <w:marBottom w:val="0"/>
      <w:divBdr>
        <w:top w:val="none" w:sz="0" w:space="0" w:color="auto"/>
        <w:left w:val="none" w:sz="0" w:space="0" w:color="auto"/>
        <w:bottom w:val="none" w:sz="0" w:space="0" w:color="auto"/>
        <w:right w:val="none" w:sz="0" w:space="0" w:color="auto"/>
      </w:divBdr>
    </w:div>
    <w:div w:id="18381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4</Pages>
  <Words>1167</Words>
  <Characters>6422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ippe</dc:creator>
  <cp:keywords/>
  <dc:description/>
  <cp:lastModifiedBy>Phil ippe</cp:lastModifiedBy>
  <cp:revision>9</cp:revision>
  <dcterms:created xsi:type="dcterms:W3CDTF">2024-05-28T13:26:00Z</dcterms:created>
  <dcterms:modified xsi:type="dcterms:W3CDTF">2024-05-31T14:52:00Z</dcterms:modified>
</cp:coreProperties>
</file>